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4" w:rsidRDefault="00054134" w:rsidP="00054134">
      <w:pPr>
        <w:pStyle w:val="ListParagraph"/>
        <w:numPr>
          <w:ilvl w:val="0"/>
          <w:numId w:val="1"/>
        </w:numPr>
      </w:pPr>
      <w:r>
        <w:t xml:space="preserve">Estimate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38</m:t>
            </m:r>
          </m:e>
        </m:rad>
      </m:oMath>
      <w:r>
        <w:t xml:space="preserve"> as a fraction.  Change the fraction to a decimal with your calculator.  Then put the original problem in the calculator and see if they are close.</w:t>
      </w:r>
    </w:p>
    <w:p w:rsidR="00054134" w:rsidRDefault="00054134" w:rsidP="00054134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134" w:rsidTr="00054134">
        <w:tc>
          <w:tcPr>
            <w:tcW w:w="5508" w:type="dxa"/>
          </w:tcPr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Estimated Decimal</w:t>
            </w:r>
          </w:p>
        </w:tc>
        <w:tc>
          <w:tcPr>
            <w:tcW w:w="5508" w:type="dxa"/>
          </w:tcPr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ecimal from Calculator</w:t>
            </w:r>
          </w:p>
        </w:tc>
      </w:tr>
      <w:tr w:rsidR="00054134" w:rsidTr="00054134">
        <w:tc>
          <w:tcPr>
            <w:tcW w:w="5508" w:type="dxa"/>
          </w:tcPr>
          <w:p w:rsidR="00054134" w:rsidRDefault="00054134" w:rsidP="00054134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054134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054134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054134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054134">
            <w:pPr>
              <w:jc w:val="center"/>
              <w:rPr>
                <w:sz w:val="26"/>
                <w:szCs w:val="26"/>
              </w:rPr>
            </w:pPr>
          </w:p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4134" w:rsidRDefault="00054134"/>
    <w:p w:rsidR="00054134" w:rsidRDefault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 xml:space="preserve">Estimate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t xml:space="preserve"> as a fraction.  Change the fraction to a decimal with your calculator.  Then put the original problem in the calculator and see if they are close.</w:t>
      </w:r>
    </w:p>
    <w:p w:rsidR="00054134" w:rsidRDefault="00054134" w:rsidP="00054134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134" w:rsidTr="004E19A5">
        <w:tc>
          <w:tcPr>
            <w:tcW w:w="5508" w:type="dxa"/>
          </w:tcPr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Estimated Decimal</w:t>
            </w: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ecimal from Calculator</w:t>
            </w:r>
          </w:p>
        </w:tc>
      </w:tr>
      <w:tr w:rsidR="00054134" w:rsidTr="004E19A5">
        <w:tc>
          <w:tcPr>
            <w:tcW w:w="5508" w:type="dxa"/>
          </w:tcPr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 xml:space="preserve">Estimate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as a fraction.  Change the fraction to a decimal with your calculator.  Then put the original problem in the calculator and see if they are close.</w:t>
      </w:r>
    </w:p>
    <w:p w:rsidR="00054134" w:rsidRDefault="00054134" w:rsidP="00054134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134" w:rsidTr="004E19A5">
        <w:tc>
          <w:tcPr>
            <w:tcW w:w="5508" w:type="dxa"/>
          </w:tcPr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Estimated Decimal</w:t>
            </w: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ecimal from Calculator</w:t>
            </w:r>
          </w:p>
        </w:tc>
      </w:tr>
      <w:tr w:rsidR="00054134" w:rsidTr="004E19A5">
        <w:tc>
          <w:tcPr>
            <w:tcW w:w="5508" w:type="dxa"/>
          </w:tcPr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lastRenderedPageBreak/>
        <w:t xml:space="preserve">Estimate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57</m:t>
            </m:r>
          </m:e>
        </m:rad>
      </m:oMath>
      <w:r>
        <w:t xml:space="preserve"> as a fraction.  Change the fraction to a decimal with your calculator.  Then put the original problem in the calculator and see if they are close.</w:t>
      </w:r>
    </w:p>
    <w:p w:rsidR="00054134" w:rsidRDefault="00054134" w:rsidP="00054134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134" w:rsidTr="004E19A5">
        <w:tc>
          <w:tcPr>
            <w:tcW w:w="5508" w:type="dxa"/>
          </w:tcPr>
          <w:p w:rsidR="00054134" w:rsidRPr="00054134" w:rsidRDefault="00054134" w:rsidP="00054134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Estimated Decimal</w:t>
            </w: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ecimal from Calculator</w:t>
            </w:r>
          </w:p>
        </w:tc>
      </w:tr>
      <w:tr w:rsidR="00054134" w:rsidTr="004E19A5">
        <w:tc>
          <w:tcPr>
            <w:tcW w:w="5508" w:type="dxa"/>
          </w:tcPr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4134" w:rsidRDefault="00054134" w:rsidP="00054134"/>
    <w:p w:rsidR="00054134" w:rsidRDefault="00054134" w:rsidP="00054134"/>
    <w:p w:rsidR="00054134" w:rsidRDefault="00054134" w:rsidP="00054134">
      <w:pPr>
        <w:pStyle w:val="ListParagraph"/>
        <w:numPr>
          <w:ilvl w:val="0"/>
          <w:numId w:val="1"/>
        </w:numPr>
      </w:pPr>
      <w:r>
        <w:t xml:space="preserve"> Now make your own square root _______________.  Trade with somebody next to you and have them estimate it.  Have </w:t>
      </w:r>
      <w:proofErr w:type="gramStart"/>
      <w:r>
        <w:t>them</w:t>
      </w:r>
      <w:proofErr w:type="gramEnd"/>
      <w:r>
        <w:t xml:space="preserve"> put their answer down and then you check it with the calculator.  Then have your partner sign underneath.</w:t>
      </w:r>
    </w:p>
    <w:p w:rsidR="00054134" w:rsidRDefault="00054134" w:rsidP="00054134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134" w:rsidTr="004E19A5">
        <w:tc>
          <w:tcPr>
            <w:tcW w:w="5508" w:type="dxa"/>
          </w:tcPr>
          <w:p w:rsidR="00054134" w:rsidRPr="00B74DAE" w:rsidRDefault="00054134" w:rsidP="00B74DAE">
            <w:pPr>
              <w:jc w:val="center"/>
              <w:rPr>
                <w:sz w:val="26"/>
                <w:szCs w:val="26"/>
              </w:rPr>
            </w:pPr>
            <w:r w:rsidRPr="00B74DAE">
              <w:rPr>
                <w:sz w:val="26"/>
                <w:szCs w:val="26"/>
              </w:rPr>
              <w:t>Estimated Decimal</w:t>
            </w: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  <w:r w:rsidRPr="00054134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ecimal from Calculator</w:t>
            </w:r>
          </w:p>
        </w:tc>
      </w:tr>
      <w:tr w:rsidR="00054134" w:rsidTr="004E19A5">
        <w:tc>
          <w:tcPr>
            <w:tcW w:w="5508" w:type="dxa"/>
          </w:tcPr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Default="00054134" w:rsidP="004E19A5">
            <w:pPr>
              <w:jc w:val="center"/>
              <w:rPr>
                <w:sz w:val="26"/>
                <w:szCs w:val="26"/>
              </w:rPr>
            </w:pPr>
          </w:p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054134" w:rsidRPr="00054134" w:rsidRDefault="00054134" w:rsidP="004E19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4134" w:rsidRDefault="00054134" w:rsidP="00054134"/>
    <w:p w:rsidR="00054134" w:rsidRDefault="00054134" w:rsidP="00054134">
      <w:r>
        <w:t>Partner Signature</w:t>
      </w:r>
      <w:bookmarkStart w:id="0" w:name="_GoBack"/>
      <w:bookmarkEnd w:id="0"/>
      <w:r w:rsidR="00FB2BAE">
        <w:t>: _</w:t>
      </w:r>
      <w:r>
        <w:t>_________________________________________________</w:t>
      </w:r>
    </w:p>
    <w:p w:rsidR="00054134" w:rsidRDefault="00054134" w:rsidP="00054134"/>
    <w:p w:rsidR="00054134" w:rsidRDefault="00B74DAE" w:rsidP="00054134">
      <w:proofErr w:type="gramStart"/>
      <w:r>
        <w:t xml:space="preserve">Show </w:t>
      </w:r>
      <w:r w:rsidR="00054134">
        <w:t xml:space="preserve"> </w:t>
      </w:r>
      <w:r>
        <w:t>this</w:t>
      </w:r>
      <w:proofErr w:type="gramEnd"/>
      <w:r>
        <w:t xml:space="preserve"> </w:t>
      </w:r>
      <w:r w:rsidR="00054134">
        <w:t xml:space="preserve">to </w:t>
      </w:r>
      <w:r w:rsidR="00A62B0D">
        <w:t>your teacher</w:t>
      </w:r>
      <w:r w:rsidR="00054134">
        <w:t xml:space="preserve"> and you can have your assignment.</w:t>
      </w:r>
    </w:p>
    <w:p w:rsidR="00054134" w:rsidRDefault="00054134" w:rsidP="00054134">
      <w:r>
        <w:t xml:space="preserve"> </w:t>
      </w:r>
    </w:p>
    <w:p w:rsidR="00054134" w:rsidRDefault="00054134" w:rsidP="00054134">
      <w:pPr>
        <w:pStyle w:val="ListParagraph"/>
        <w:ind w:left="360"/>
      </w:pPr>
    </w:p>
    <w:sectPr w:rsidR="00054134" w:rsidSect="00A06455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8A" w:rsidRDefault="00F0278A" w:rsidP="00054134">
      <w:pPr>
        <w:spacing w:after="0" w:line="240" w:lineRule="auto"/>
      </w:pPr>
      <w:r>
        <w:separator/>
      </w:r>
    </w:p>
  </w:endnote>
  <w:endnote w:type="continuationSeparator" w:id="0">
    <w:p w:rsidR="00F0278A" w:rsidRDefault="00F0278A" w:rsidP="000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8A" w:rsidRDefault="00F0278A" w:rsidP="00054134">
      <w:pPr>
        <w:spacing w:after="0" w:line="240" w:lineRule="auto"/>
      </w:pPr>
      <w:r>
        <w:separator/>
      </w:r>
    </w:p>
  </w:footnote>
  <w:footnote w:type="continuationSeparator" w:id="0">
    <w:p w:rsidR="00F0278A" w:rsidRDefault="00F0278A" w:rsidP="000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55" w:rsidRDefault="00A06455" w:rsidP="00A06455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_______________________________________  Period:__________  Number:_________</w:t>
    </w:r>
  </w:p>
  <w:p w:rsidR="00A06455" w:rsidRDefault="00A06455" w:rsidP="00A06455">
    <w:pPr>
      <w:spacing w:line="240" w:lineRule="auto"/>
      <w:jc w:val="center"/>
      <w:rPr>
        <w:rFonts w:ascii="Calibri Light" w:hAnsi="Calibri Light"/>
        <w:b/>
        <w:sz w:val="32"/>
        <w:szCs w:val="36"/>
      </w:rPr>
    </w:pPr>
  </w:p>
  <w:p w:rsidR="00A06455" w:rsidRPr="00054134" w:rsidRDefault="00A06455" w:rsidP="00A06455">
    <w:pPr>
      <w:spacing w:line="240" w:lineRule="auto"/>
      <w:jc w:val="center"/>
      <w:rPr>
        <w:rFonts w:ascii="Calibri Light" w:hAnsi="Calibri Light"/>
        <w:b/>
        <w:sz w:val="32"/>
        <w:szCs w:val="36"/>
      </w:rPr>
    </w:pPr>
    <w:r>
      <w:rPr>
        <w:rFonts w:ascii="Calibri Light" w:hAnsi="Calibri Light"/>
        <w:b/>
        <w:sz w:val="32"/>
        <w:szCs w:val="36"/>
      </w:rPr>
      <w:t>1.2c Notes – Estimating Square Roots as Decimals</w:t>
    </w:r>
  </w:p>
  <w:p w:rsidR="00A06455" w:rsidRDefault="00A06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511"/>
    <w:multiLevelType w:val="hybridMultilevel"/>
    <w:tmpl w:val="D7F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4"/>
    <w:rsid w:val="00054134"/>
    <w:rsid w:val="004541F6"/>
    <w:rsid w:val="00733489"/>
    <w:rsid w:val="007F1DDC"/>
    <w:rsid w:val="00A06455"/>
    <w:rsid w:val="00A62B0D"/>
    <w:rsid w:val="00B338FF"/>
    <w:rsid w:val="00B74DAE"/>
    <w:rsid w:val="00C626BF"/>
    <w:rsid w:val="00DD583A"/>
    <w:rsid w:val="00F0278A"/>
    <w:rsid w:val="00FB2BAE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34"/>
  </w:style>
  <w:style w:type="paragraph" w:styleId="Footer">
    <w:name w:val="footer"/>
    <w:basedOn w:val="Normal"/>
    <w:link w:val="FooterChar"/>
    <w:uiPriority w:val="99"/>
    <w:unhideWhenUsed/>
    <w:rsid w:val="0005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34"/>
  </w:style>
  <w:style w:type="paragraph" w:styleId="ListParagraph">
    <w:name w:val="List Paragraph"/>
    <w:basedOn w:val="Normal"/>
    <w:uiPriority w:val="34"/>
    <w:qFormat/>
    <w:rsid w:val="0005413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34"/>
  </w:style>
  <w:style w:type="paragraph" w:styleId="Footer">
    <w:name w:val="footer"/>
    <w:basedOn w:val="Normal"/>
    <w:link w:val="FooterChar"/>
    <w:uiPriority w:val="99"/>
    <w:unhideWhenUsed/>
    <w:rsid w:val="0005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34"/>
  </w:style>
  <w:style w:type="paragraph" w:styleId="ListParagraph">
    <w:name w:val="List Paragraph"/>
    <w:basedOn w:val="Normal"/>
    <w:uiPriority w:val="34"/>
    <w:qFormat/>
    <w:rsid w:val="0005413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1084</Characters>
  <Application>Microsoft Office Word</Application>
  <DocSecurity>0</DocSecurity>
  <Lines>9</Lines>
  <Paragraphs>2</Paragraphs>
  <ScaleCrop>false</ScaleCrop>
  <Company>NSD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7</cp:revision>
  <dcterms:created xsi:type="dcterms:W3CDTF">2014-08-29T14:17:00Z</dcterms:created>
  <dcterms:modified xsi:type="dcterms:W3CDTF">2016-08-29T15:39:00Z</dcterms:modified>
</cp:coreProperties>
</file>